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0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color w:val="000000"/>
          <w:sz w:val="40"/>
          <w:szCs w:val="40"/>
          <w:rtl w:val="0"/>
        </w:rPr>
        <w:t xml:space="preserve">Valberedningen</w:t>
      </w: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s förslag till styrelse, revisorer och valberedning samt arvoden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Förslag på styrelseledamöter och suppleanter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Valberedningen föreslår följande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Styrelseledamöter: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Joacim Svensson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Samuel Flis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Robin Ålund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Örjan Falegård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Suppleanter: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Valberedningen föreslår till årsstämman att ta upp frågan om suppleanter, då valberedningen inte lyckats rekrytera detta.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Förslag på revisor</w:t>
      </w:r>
      <w:r w:rsidDel="00000000" w:rsidR="00000000" w:rsidRPr="00000000">
        <w:rPr>
          <w:rFonts w:ascii="Cambria" w:cs="Cambria" w:eastAsia="Cambria" w:hAnsi="Cambria"/>
          <w:color w:val="000000"/>
          <w:sz w:val="32"/>
          <w:szCs w:val="3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Valberedningen auktoriserad revisor vid KPMG AB till revisor, utifrån förslag från KPMG AB.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Förslag på arvoden för styrelseledamöter och revisorer för nästkommande verksamhetsår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Valberedningen föreslår att ett fast belopp om 20 000 kronor (inklusive sociala avgifter) som ska utgå och fördelas fritt inom styrelsen. 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Valberedningen föreslår att arvodera revisorn enligt löpande räkning.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Förslag på valberedning</w:t>
      </w: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Valberedningen föreslår årsstämman att föreslå valberedning för att undvika jäv.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  <w:br w:type="textWrapping"/>
        <w:br w:type="textWrapping"/>
        <w:t xml:space="preserve">Valberedningen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Emma Norman, Emma Nygårds och Fredrik Bladh</w:t>
      </w:r>
      <w:r w:rsidDel="00000000" w:rsidR="00000000" w:rsidRPr="00000000">
        <w:rPr>
          <w:rtl w:val="0"/>
        </w:rPr>
        <w:br w:type="textWrapping"/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Falun 2024-06-10</w:t>
    </w:r>
  </w:p>
  <w:p w:rsidR="00000000" w:rsidDel="00000000" w:rsidP="00000000" w:rsidRDefault="00000000" w:rsidRPr="00000000" w14:paraId="00000021">
    <w:pPr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Normalwebb">
    <w:name w:val="Normal (Web)"/>
    <w:basedOn w:val="Normal"/>
    <w:uiPriority w:val="99"/>
    <w:semiHidden w:val="1"/>
    <w:unhideWhenUsed w:val="1"/>
    <w:rsid w:val="004106AF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sv-S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5yYZqqvtK0ApHtozf5eX9Ir/ng==">CgMxLjA4AHIhMVMyaFpPV21hQjNZTlVaQkxqNXF4SmMwV2d3aENvR3Fz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2022-06-13T19:16:00Z</dcterms:created>
  <dc:creator>Linda Forssell Asp</dc:creator>
</cp:coreProperties>
</file>